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14F36" w14:textId="77777777" w:rsidR="0044669C" w:rsidRDefault="0044669C" w:rsidP="0044669C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ROMANIA</w:t>
      </w:r>
    </w:p>
    <w:p w14:paraId="7038A0DB" w14:textId="77777777" w:rsidR="0044669C" w:rsidRDefault="0044669C" w:rsidP="004466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JUDETUL SIBIU</w:t>
      </w:r>
    </w:p>
    <w:p w14:paraId="477FF462" w14:textId="5BEEB32A" w:rsidR="0044669C" w:rsidRDefault="0044669C" w:rsidP="004466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PRIMARIA </w:t>
      </w:r>
      <w:proofErr w:type="gramStart"/>
      <w:r>
        <w:rPr>
          <w:rFonts w:ascii="Times New Roman" w:hAnsi="Times New Roman"/>
          <w:b/>
          <w:sz w:val="24"/>
          <w:szCs w:val="24"/>
        </w:rPr>
        <w:t>COMUNEI  NOCRICH</w:t>
      </w:r>
      <w:proofErr w:type="gramEnd"/>
    </w:p>
    <w:p w14:paraId="6F5C2C78" w14:textId="3E22EC1C" w:rsidR="0044669C" w:rsidRDefault="0044669C" w:rsidP="004466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CC8B308" w14:textId="58344398" w:rsidR="0044669C" w:rsidRDefault="0044669C" w:rsidP="004466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Nr. </w:t>
      </w:r>
      <w:proofErr w:type="spellStart"/>
      <w:r>
        <w:rPr>
          <w:rFonts w:ascii="Times New Roman" w:hAnsi="Times New Roman"/>
          <w:b/>
          <w:sz w:val="24"/>
          <w:szCs w:val="24"/>
        </w:rPr>
        <w:t>inreg</w:t>
      </w:r>
      <w:proofErr w:type="spellEnd"/>
      <w:r>
        <w:rPr>
          <w:rFonts w:ascii="Times New Roman" w:hAnsi="Times New Roman"/>
          <w:b/>
          <w:sz w:val="24"/>
          <w:szCs w:val="24"/>
        </w:rPr>
        <w:t>. 1044/21.02.2019</w:t>
      </w:r>
      <w:bookmarkStart w:id="0" w:name="_GoBack"/>
      <w:bookmarkEnd w:id="0"/>
    </w:p>
    <w:p w14:paraId="12CF3323" w14:textId="77777777" w:rsidR="0044669C" w:rsidRDefault="0044669C" w:rsidP="004466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1E98FE5" w14:textId="2461EDDB" w:rsidR="0044669C" w:rsidRDefault="0044669C" w:rsidP="0044669C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RAPORT</w:t>
      </w:r>
    </w:p>
    <w:p w14:paraId="68421749" w14:textId="77777777" w:rsidR="0044669C" w:rsidRPr="00F313FB" w:rsidRDefault="0044669C" w:rsidP="0044669C">
      <w:pPr>
        <w:pStyle w:val="Listparagra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F313FB">
        <w:rPr>
          <w:rFonts w:ascii="Times New Roman" w:hAnsi="Times New Roman"/>
          <w:b/>
          <w:sz w:val="24"/>
          <w:szCs w:val="24"/>
        </w:rPr>
        <w:t xml:space="preserve">privind </w:t>
      </w:r>
      <w:r w:rsidRPr="00F313FB">
        <w:rPr>
          <w:rFonts w:ascii="Times New Roman" w:hAnsi="Times New Roman"/>
          <w:b/>
          <w:bCs/>
          <w:sz w:val="24"/>
          <w:szCs w:val="24"/>
        </w:rPr>
        <w:t xml:space="preserve">aprobarea </w:t>
      </w:r>
      <w:proofErr w:type="spellStart"/>
      <w:r w:rsidRPr="00F313FB">
        <w:rPr>
          <w:rFonts w:ascii="Times New Roman" w:hAnsi="Times New Roman"/>
          <w:b/>
          <w:bCs/>
          <w:sz w:val="24"/>
          <w:szCs w:val="24"/>
        </w:rPr>
        <w:t>incheieri</w:t>
      </w:r>
      <w:proofErr w:type="spellEnd"/>
      <w:r w:rsidRPr="00F313FB">
        <w:rPr>
          <w:rFonts w:ascii="Times New Roman" w:hAnsi="Times New Roman"/>
          <w:b/>
          <w:bCs/>
          <w:sz w:val="24"/>
          <w:szCs w:val="24"/>
        </w:rPr>
        <w:t xml:space="preserve"> unui acord </w:t>
      </w:r>
      <w:r w:rsidRPr="00F313FB">
        <w:rPr>
          <w:rFonts w:ascii="Times New Roman" w:hAnsi="Times New Roman"/>
          <w:b/>
          <w:sz w:val="24"/>
          <w:szCs w:val="24"/>
        </w:rPr>
        <w:t>între asociația “Consorțiu pentru Dezvoltare Interregională Sibiu – Agnita” și Asociația “Prietenii Mocăniței” în vederea accesării de fonduri pentru reabilitarea și achiziționarea de material rulant pentru Mocăniță (calea ferată cu ecartament îngust Sibiu-Agnita)</w:t>
      </w:r>
    </w:p>
    <w:p w14:paraId="0E638838" w14:textId="6811F3B6" w:rsidR="00BF26A3" w:rsidRPr="00D122CE" w:rsidRDefault="00BF26A3">
      <w:pPr>
        <w:rPr>
          <w:rFonts w:ascii="Times New Roman" w:hAnsi="Times New Roman"/>
          <w:sz w:val="24"/>
          <w:szCs w:val="24"/>
        </w:rPr>
      </w:pPr>
    </w:p>
    <w:p w14:paraId="155BD221" w14:textId="77777777" w:rsidR="00D122CE" w:rsidRDefault="00D122CE" w:rsidP="00D122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/>
        </w:rPr>
        <w:tab/>
        <w:t>A</w:t>
      </w:r>
      <w:r w:rsidR="0044669C" w:rsidRPr="00D122CE">
        <w:rPr>
          <w:rFonts w:ascii="Times New Roman" w:hAnsi="Times New Roman"/>
          <w:sz w:val="24"/>
          <w:szCs w:val="24"/>
          <w:lang w:val="it-IT"/>
        </w:rPr>
        <w:t xml:space="preserve">vand in vedere faptul ca comuna Nocrich este membra a asociatiei </w:t>
      </w:r>
      <w:r w:rsidR="0044669C" w:rsidRPr="00D122CE">
        <w:rPr>
          <w:rFonts w:ascii="Times New Roman" w:hAnsi="Times New Roman"/>
          <w:sz w:val="24"/>
          <w:szCs w:val="24"/>
        </w:rPr>
        <w:t>“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Consorțiu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pentru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Dezvoltare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Interregională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Sibiu –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Agnita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>”</w:t>
      </w:r>
      <w:r w:rsidR="0044669C" w:rsidRPr="00D122CE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Asociația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Prietenii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Mocăniței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>”</w:t>
      </w:r>
      <w:r w:rsidR="0044669C" w:rsidRPr="00D122CE">
        <w:rPr>
          <w:rFonts w:ascii="Times New Roman" w:hAnsi="Times New Roman"/>
          <w:sz w:val="24"/>
          <w:szCs w:val="24"/>
        </w:rPr>
        <w:t xml:space="preserve"> , care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reprezinta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organizatie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neguvernamentala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( ONG)</w:t>
      </w:r>
      <w:r w:rsidRPr="00D122CE">
        <w:rPr>
          <w:rFonts w:ascii="Times New Roman" w:hAnsi="Times New Roman"/>
          <w:sz w:val="24"/>
          <w:szCs w:val="24"/>
        </w:rPr>
        <w:t>,</w:t>
      </w:r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doreste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incheierea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unui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bCs/>
          <w:sz w:val="24"/>
          <w:szCs w:val="24"/>
        </w:rPr>
        <w:t>unui</w:t>
      </w:r>
      <w:proofErr w:type="spellEnd"/>
      <w:r w:rsidR="0044669C" w:rsidRPr="00D122CE">
        <w:rPr>
          <w:rFonts w:ascii="Times New Roman" w:hAnsi="Times New Roman"/>
          <w:bCs/>
          <w:sz w:val="24"/>
          <w:szCs w:val="24"/>
        </w:rPr>
        <w:t xml:space="preserve"> acord </w:t>
      </w:r>
      <w:r w:rsidR="0044669C" w:rsidRPr="00D122CE">
        <w:rPr>
          <w:rFonts w:ascii="Times New Roman" w:hAnsi="Times New Roman"/>
          <w:sz w:val="24"/>
          <w:szCs w:val="24"/>
        </w:rPr>
        <w:t xml:space="preserve">între asociația “Consorțiu pentru Dezvoltare Interregională Sibiu – Agnita” și Asociația “Prietenii Mocăniței” în vederea accesării de fonduri pentru reabilitarea și achiziționarea de material rulant pentru Mocăniță (calea ferată cu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ecartament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îngust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Sibiu-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Agnita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>)</w:t>
      </w:r>
      <w:r w:rsidR="0044669C" w:rsidRPr="00D12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prin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masura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r w:rsidR="0044669C" w:rsidRPr="00D122CE">
        <w:rPr>
          <w:rFonts w:ascii="Times New Roman" w:hAnsi="Times New Roman"/>
          <w:sz w:val="24"/>
          <w:szCs w:val="24"/>
        </w:rPr>
        <w:t>MP2 / DI 6B – “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Promovare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turistica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si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patrimoniu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” la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domeniile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intervenţie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305F921" w14:textId="77777777" w:rsidR="00D122CE" w:rsidRDefault="00D122CE" w:rsidP="00D122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Sprijinul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acordat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prin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MP2 are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în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vedere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susținerea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investițiilor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restaurare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conservare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patrimoniului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cultural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imobil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>/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mobil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obiectivelor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culturale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interes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local,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mentinerea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>/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conservarea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si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prezervarea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valorilor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culturale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si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traditiilor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locale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și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investițiilor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utilitate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publică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în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informarea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turistică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și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promovarea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zonei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contribuie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punerea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în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valoare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moștenirii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culturale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locale, la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promovarea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turismului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rural,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conducând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astfel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creșterea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nivelului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trai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în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zonele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rurale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şi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la o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dezvoltare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locală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durabilă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Investițiile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vor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avea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un impact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pozitiv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asupra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turismului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local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și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vor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ajuta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stimularea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dezvoltării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mediului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afaceri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local.</w:t>
      </w:r>
    </w:p>
    <w:p w14:paraId="3241B9C4" w14:textId="2E220772" w:rsidR="00D122CE" w:rsidRDefault="00D122CE" w:rsidP="00D122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Unul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dintre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cele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mai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importante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monumente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patrimoniu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, de care se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leagă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imaginea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istoria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și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identitatea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zonei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este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Mocănița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trenul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abur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cale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ferată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ecartament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îngust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ce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asigură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legătura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între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Sibiu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și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Sighișoara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. GAL MH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va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prioritiza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investițiile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propuse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de APL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sau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ADI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în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legatură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Mocănița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="0044669C" w:rsidRPr="00D122CE">
        <w:rPr>
          <w:rFonts w:ascii="Times New Roman" w:hAnsi="Times New Roman"/>
          <w:sz w:val="24"/>
          <w:szCs w:val="24"/>
        </w:rPr>
        <w:t>teritoriul</w:t>
      </w:r>
      <w:proofErr w:type="spellEnd"/>
      <w:r w:rsidR="0044669C" w:rsidRPr="00D122CE">
        <w:rPr>
          <w:rFonts w:ascii="Times New Roman" w:hAnsi="Times New Roman"/>
          <w:sz w:val="24"/>
          <w:szCs w:val="24"/>
        </w:rPr>
        <w:t xml:space="preserve"> GAL MH. </w:t>
      </w:r>
    </w:p>
    <w:p w14:paraId="1A0325A0" w14:textId="77777777" w:rsidR="00D122CE" w:rsidRDefault="00D122CE" w:rsidP="00D122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Pr="00D122CE">
        <w:rPr>
          <w:rFonts w:ascii="Times New Roman" w:hAnsi="Times New Roman"/>
          <w:sz w:val="24"/>
          <w:szCs w:val="24"/>
        </w:rPr>
        <w:t>Identitatea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culturală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122CE">
        <w:rPr>
          <w:rFonts w:ascii="Times New Roman" w:hAnsi="Times New Roman"/>
          <w:sz w:val="24"/>
          <w:szCs w:val="24"/>
        </w:rPr>
        <w:t>satului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românesc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reprezintă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D122CE">
        <w:rPr>
          <w:rFonts w:ascii="Times New Roman" w:hAnsi="Times New Roman"/>
          <w:sz w:val="24"/>
          <w:szCs w:val="24"/>
        </w:rPr>
        <w:t>importantă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sursă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122CE">
        <w:rPr>
          <w:rFonts w:ascii="Times New Roman" w:hAnsi="Times New Roman"/>
          <w:sz w:val="24"/>
          <w:szCs w:val="24"/>
        </w:rPr>
        <w:t>dezvoltare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locală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şi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este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caracterizată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de un </w:t>
      </w:r>
      <w:proofErr w:type="spellStart"/>
      <w:r w:rsidRPr="00D122CE">
        <w:rPr>
          <w:rFonts w:ascii="Times New Roman" w:hAnsi="Times New Roman"/>
          <w:sz w:val="24"/>
          <w:szCs w:val="24"/>
        </w:rPr>
        <w:t>patrimoniu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cultural material </w:t>
      </w:r>
      <w:proofErr w:type="spellStart"/>
      <w:r w:rsidRPr="00D122CE">
        <w:rPr>
          <w:rFonts w:ascii="Times New Roman" w:hAnsi="Times New Roman"/>
          <w:sz w:val="24"/>
          <w:szCs w:val="24"/>
        </w:rPr>
        <w:t>și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imaterial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divers. </w:t>
      </w:r>
      <w:proofErr w:type="spellStart"/>
      <w:r w:rsidRPr="00D122CE">
        <w:rPr>
          <w:rFonts w:ascii="Times New Roman" w:hAnsi="Times New Roman"/>
          <w:sz w:val="24"/>
          <w:szCs w:val="24"/>
        </w:rPr>
        <w:t>Pentru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122CE">
        <w:rPr>
          <w:rFonts w:ascii="Times New Roman" w:hAnsi="Times New Roman"/>
          <w:sz w:val="24"/>
          <w:szCs w:val="24"/>
        </w:rPr>
        <w:t>păstra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nealterată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moștenirea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rurală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și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identitatea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națională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şi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pentru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a le </w:t>
      </w:r>
      <w:proofErr w:type="spellStart"/>
      <w:r w:rsidRPr="00D122CE">
        <w:rPr>
          <w:rFonts w:ascii="Times New Roman" w:hAnsi="Times New Roman"/>
          <w:sz w:val="24"/>
          <w:szCs w:val="24"/>
        </w:rPr>
        <w:t>valorifica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pe post de instrument de </w:t>
      </w:r>
      <w:proofErr w:type="spellStart"/>
      <w:r w:rsidRPr="00D122CE">
        <w:rPr>
          <w:rFonts w:ascii="Times New Roman" w:hAnsi="Times New Roman"/>
          <w:sz w:val="24"/>
          <w:szCs w:val="24"/>
        </w:rPr>
        <w:t>dezvoltare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economică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locală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22CE">
        <w:rPr>
          <w:rFonts w:ascii="Times New Roman" w:hAnsi="Times New Roman"/>
          <w:sz w:val="24"/>
          <w:szCs w:val="24"/>
        </w:rPr>
        <w:t>vor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Pr="00D122CE">
        <w:rPr>
          <w:rFonts w:ascii="Times New Roman" w:hAnsi="Times New Roman"/>
          <w:sz w:val="24"/>
          <w:szCs w:val="24"/>
        </w:rPr>
        <w:t>sprijinite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acțiuni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122CE">
        <w:rPr>
          <w:rFonts w:ascii="Times New Roman" w:hAnsi="Times New Roman"/>
          <w:sz w:val="24"/>
          <w:szCs w:val="24"/>
        </w:rPr>
        <w:t>protejare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122CE">
        <w:rPr>
          <w:rFonts w:ascii="Times New Roman" w:hAnsi="Times New Roman"/>
          <w:sz w:val="24"/>
          <w:szCs w:val="24"/>
        </w:rPr>
        <w:t>patrimoniului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cultural de </w:t>
      </w:r>
      <w:proofErr w:type="spellStart"/>
      <w:r w:rsidRPr="00D122CE">
        <w:rPr>
          <w:rFonts w:ascii="Times New Roman" w:hAnsi="Times New Roman"/>
          <w:sz w:val="24"/>
          <w:szCs w:val="24"/>
        </w:rPr>
        <w:t>interes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local, </w:t>
      </w:r>
      <w:proofErr w:type="spellStart"/>
      <w:r w:rsidRPr="00D122CE">
        <w:rPr>
          <w:rFonts w:ascii="Times New Roman" w:hAnsi="Times New Roman"/>
          <w:sz w:val="24"/>
          <w:szCs w:val="24"/>
        </w:rPr>
        <w:t>clădiri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și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monumente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122CE">
        <w:rPr>
          <w:rFonts w:ascii="Times New Roman" w:hAnsi="Times New Roman"/>
          <w:sz w:val="24"/>
          <w:szCs w:val="24"/>
        </w:rPr>
        <w:t>patrimoniu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identificate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conform </w:t>
      </w:r>
      <w:proofErr w:type="spellStart"/>
      <w:r w:rsidRPr="00D122CE">
        <w:rPr>
          <w:rFonts w:ascii="Times New Roman" w:hAnsi="Times New Roman"/>
          <w:sz w:val="24"/>
          <w:szCs w:val="24"/>
        </w:rPr>
        <w:t>Legii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422/2001, </w:t>
      </w:r>
      <w:proofErr w:type="spellStart"/>
      <w:r w:rsidRPr="00D122CE">
        <w:rPr>
          <w:rFonts w:ascii="Times New Roman" w:hAnsi="Times New Roman"/>
          <w:sz w:val="24"/>
          <w:szCs w:val="24"/>
        </w:rPr>
        <w:t>în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grupa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B - </w:t>
      </w:r>
      <w:proofErr w:type="spellStart"/>
      <w:r w:rsidRPr="00D122CE">
        <w:rPr>
          <w:rFonts w:ascii="Times New Roman" w:hAnsi="Times New Roman"/>
          <w:sz w:val="24"/>
          <w:szCs w:val="24"/>
        </w:rPr>
        <w:t>monumentele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istorice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reprezentative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pentru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patrimoniul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cultural local. </w:t>
      </w:r>
      <w:proofErr w:type="spellStart"/>
      <w:r w:rsidRPr="00D122CE">
        <w:rPr>
          <w:rFonts w:ascii="Times New Roman" w:hAnsi="Times New Roman"/>
          <w:sz w:val="24"/>
          <w:szCs w:val="24"/>
        </w:rPr>
        <w:t>si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investitii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D122CE">
        <w:rPr>
          <w:rFonts w:ascii="Times New Roman" w:hAnsi="Times New Roman"/>
          <w:sz w:val="24"/>
          <w:szCs w:val="24"/>
        </w:rPr>
        <w:t>restaurarea</w:t>
      </w:r>
      <w:proofErr w:type="spellEnd"/>
      <w:r w:rsidRPr="00D122CE">
        <w:rPr>
          <w:rFonts w:ascii="Times New Roman" w:hAnsi="Times New Roman"/>
          <w:sz w:val="24"/>
          <w:szCs w:val="24"/>
        </w:rPr>
        <w:t>/</w:t>
      </w:r>
      <w:proofErr w:type="spellStart"/>
      <w:r w:rsidRPr="00D122CE">
        <w:rPr>
          <w:rFonts w:ascii="Times New Roman" w:hAnsi="Times New Roman"/>
          <w:sz w:val="24"/>
          <w:szCs w:val="24"/>
        </w:rPr>
        <w:t>reabilitarea</w:t>
      </w:r>
      <w:proofErr w:type="spellEnd"/>
      <w:r w:rsidRPr="00D122CE">
        <w:rPr>
          <w:rFonts w:ascii="Times New Roman" w:hAnsi="Times New Roman"/>
          <w:sz w:val="24"/>
          <w:szCs w:val="24"/>
        </w:rPr>
        <w:t>/</w:t>
      </w:r>
      <w:proofErr w:type="spellStart"/>
      <w:r w:rsidRPr="00D122CE">
        <w:rPr>
          <w:rFonts w:ascii="Times New Roman" w:hAnsi="Times New Roman"/>
          <w:sz w:val="24"/>
          <w:szCs w:val="24"/>
        </w:rPr>
        <w:t>conservarea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obiectivelor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culturale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122CE">
        <w:rPr>
          <w:rFonts w:ascii="Times New Roman" w:hAnsi="Times New Roman"/>
          <w:sz w:val="24"/>
          <w:szCs w:val="24"/>
        </w:rPr>
        <w:t>interes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local, </w:t>
      </w:r>
      <w:proofErr w:type="spellStart"/>
      <w:r w:rsidRPr="00D122CE">
        <w:rPr>
          <w:rFonts w:ascii="Times New Roman" w:hAnsi="Times New Roman"/>
          <w:sz w:val="24"/>
          <w:szCs w:val="24"/>
        </w:rPr>
        <w:t>mentinerea</w:t>
      </w:r>
      <w:proofErr w:type="spellEnd"/>
      <w:r w:rsidRPr="00D122CE">
        <w:rPr>
          <w:rFonts w:ascii="Times New Roman" w:hAnsi="Times New Roman"/>
          <w:sz w:val="24"/>
          <w:szCs w:val="24"/>
        </w:rPr>
        <w:t>/</w:t>
      </w:r>
      <w:proofErr w:type="spellStart"/>
      <w:r w:rsidRPr="00D122CE">
        <w:rPr>
          <w:rFonts w:ascii="Times New Roman" w:hAnsi="Times New Roman"/>
          <w:sz w:val="24"/>
          <w:szCs w:val="24"/>
        </w:rPr>
        <w:t>conservarea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si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prezervarea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valorilor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culturale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si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traditiilor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locale. </w:t>
      </w:r>
    </w:p>
    <w:p w14:paraId="6A8465F2" w14:textId="05C72D11" w:rsidR="00D122CE" w:rsidRPr="00D122CE" w:rsidRDefault="00D122CE" w:rsidP="00D122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Pr="00D122CE">
        <w:rPr>
          <w:rFonts w:ascii="Times New Roman" w:hAnsi="Times New Roman"/>
          <w:sz w:val="24"/>
          <w:szCs w:val="24"/>
        </w:rPr>
        <w:t>Determinarea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identității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socio-</w:t>
      </w:r>
      <w:proofErr w:type="spellStart"/>
      <w:r w:rsidRPr="00D122CE">
        <w:rPr>
          <w:rFonts w:ascii="Times New Roman" w:hAnsi="Times New Roman"/>
          <w:sz w:val="24"/>
          <w:szCs w:val="24"/>
        </w:rPr>
        <w:t>culturale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necesită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luarea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în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considerare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122CE">
        <w:rPr>
          <w:rFonts w:ascii="Times New Roman" w:hAnsi="Times New Roman"/>
          <w:sz w:val="24"/>
          <w:szCs w:val="24"/>
        </w:rPr>
        <w:t>unor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factori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cum </w:t>
      </w:r>
      <w:proofErr w:type="spellStart"/>
      <w:r w:rsidRPr="00D122CE">
        <w:rPr>
          <w:rFonts w:ascii="Times New Roman" w:hAnsi="Times New Roman"/>
          <w:sz w:val="24"/>
          <w:szCs w:val="24"/>
        </w:rPr>
        <w:t>ar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Pr="00D122CE">
        <w:rPr>
          <w:rFonts w:ascii="Times New Roman" w:hAnsi="Times New Roman"/>
          <w:sz w:val="24"/>
          <w:szCs w:val="24"/>
        </w:rPr>
        <w:t>educația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și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accesul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D122CE">
        <w:rPr>
          <w:rFonts w:ascii="Times New Roman" w:hAnsi="Times New Roman"/>
          <w:sz w:val="24"/>
          <w:szCs w:val="24"/>
        </w:rPr>
        <w:t>cultură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122CE">
        <w:rPr>
          <w:rFonts w:ascii="Times New Roman" w:hAnsi="Times New Roman"/>
          <w:sz w:val="24"/>
          <w:szCs w:val="24"/>
        </w:rPr>
        <w:t>Astfel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, o </w:t>
      </w:r>
      <w:proofErr w:type="spellStart"/>
      <w:r w:rsidRPr="00D122CE">
        <w:rPr>
          <w:rFonts w:ascii="Times New Roman" w:hAnsi="Times New Roman"/>
          <w:sz w:val="24"/>
          <w:szCs w:val="24"/>
        </w:rPr>
        <w:t>componentă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importantă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122CE">
        <w:rPr>
          <w:rFonts w:ascii="Times New Roman" w:hAnsi="Times New Roman"/>
          <w:sz w:val="24"/>
          <w:szCs w:val="24"/>
        </w:rPr>
        <w:t>vieții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sociale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este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și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cea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culturală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22CE">
        <w:rPr>
          <w:rFonts w:ascii="Times New Roman" w:hAnsi="Times New Roman"/>
          <w:sz w:val="24"/>
          <w:szCs w:val="24"/>
        </w:rPr>
        <w:t>domeniu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D122CE">
        <w:rPr>
          <w:rFonts w:ascii="Times New Roman" w:hAnsi="Times New Roman"/>
          <w:sz w:val="24"/>
          <w:szCs w:val="24"/>
        </w:rPr>
        <w:t>poate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contribui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D122CE">
        <w:rPr>
          <w:rFonts w:ascii="Times New Roman" w:hAnsi="Times New Roman"/>
          <w:sz w:val="24"/>
          <w:szCs w:val="24"/>
        </w:rPr>
        <w:t>creșterea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gradului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122CE">
        <w:rPr>
          <w:rFonts w:ascii="Times New Roman" w:hAnsi="Times New Roman"/>
          <w:sz w:val="24"/>
          <w:szCs w:val="24"/>
        </w:rPr>
        <w:t>atractivitate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122CE">
        <w:rPr>
          <w:rFonts w:ascii="Times New Roman" w:hAnsi="Times New Roman"/>
          <w:sz w:val="24"/>
          <w:szCs w:val="24"/>
        </w:rPr>
        <w:t>satului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pentru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populația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tânără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122CE">
        <w:rPr>
          <w:rFonts w:ascii="Times New Roman" w:hAnsi="Times New Roman"/>
          <w:sz w:val="24"/>
          <w:szCs w:val="24"/>
        </w:rPr>
        <w:t>Sprijinirea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conservării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patrimoniului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local </w:t>
      </w:r>
      <w:proofErr w:type="spellStart"/>
      <w:r w:rsidRPr="00D122CE">
        <w:rPr>
          <w:rFonts w:ascii="Times New Roman" w:hAnsi="Times New Roman"/>
          <w:sz w:val="24"/>
          <w:szCs w:val="24"/>
        </w:rPr>
        <w:t>şi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122CE">
        <w:rPr>
          <w:rFonts w:ascii="Times New Roman" w:hAnsi="Times New Roman"/>
          <w:sz w:val="24"/>
          <w:szCs w:val="24"/>
        </w:rPr>
        <w:t>tradiţiilor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are </w:t>
      </w:r>
      <w:proofErr w:type="spellStart"/>
      <w:r w:rsidRPr="00D122CE">
        <w:rPr>
          <w:rFonts w:ascii="Times New Roman" w:hAnsi="Times New Roman"/>
          <w:sz w:val="24"/>
          <w:szCs w:val="24"/>
        </w:rPr>
        <w:t>drept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scop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stimularea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activităţilor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122CE">
        <w:rPr>
          <w:rFonts w:ascii="Times New Roman" w:hAnsi="Times New Roman"/>
          <w:sz w:val="24"/>
          <w:szCs w:val="24"/>
        </w:rPr>
        <w:t>turism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rural, </w:t>
      </w:r>
      <w:proofErr w:type="spellStart"/>
      <w:r w:rsidRPr="00D122CE">
        <w:rPr>
          <w:rFonts w:ascii="Times New Roman" w:hAnsi="Times New Roman"/>
          <w:sz w:val="24"/>
          <w:szCs w:val="24"/>
        </w:rPr>
        <w:t>contribuind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astfel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D122CE">
        <w:rPr>
          <w:rFonts w:ascii="Times New Roman" w:hAnsi="Times New Roman"/>
          <w:sz w:val="24"/>
          <w:szCs w:val="24"/>
        </w:rPr>
        <w:t>creşterea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atractivității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zonelor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rurale</w:t>
      </w:r>
      <w:proofErr w:type="spellEnd"/>
    </w:p>
    <w:p w14:paraId="5DB2D0DB" w14:textId="451892A8" w:rsidR="00D122CE" w:rsidRPr="00D122CE" w:rsidRDefault="00D122CE" w:rsidP="00D122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proofErr w:type="spellStart"/>
      <w:r w:rsidRPr="00D122CE">
        <w:rPr>
          <w:rFonts w:ascii="Times New Roman" w:hAnsi="Times New Roman"/>
          <w:sz w:val="24"/>
          <w:szCs w:val="24"/>
        </w:rPr>
        <w:t>Autoritățile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publice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și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GAL MH </w:t>
      </w:r>
      <w:proofErr w:type="spellStart"/>
      <w:r w:rsidRPr="00D122CE">
        <w:rPr>
          <w:rFonts w:ascii="Times New Roman" w:hAnsi="Times New Roman"/>
          <w:sz w:val="24"/>
          <w:szCs w:val="24"/>
        </w:rPr>
        <w:t>trebuie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să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sprijine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inițiativele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122CE">
        <w:rPr>
          <w:rFonts w:ascii="Times New Roman" w:hAnsi="Times New Roman"/>
          <w:sz w:val="24"/>
          <w:szCs w:val="24"/>
        </w:rPr>
        <w:t>promovare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122CE">
        <w:rPr>
          <w:rFonts w:ascii="Times New Roman" w:hAnsi="Times New Roman"/>
          <w:sz w:val="24"/>
          <w:szCs w:val="24"/>
        </w:rPr>
        <w:t>zonei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în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vederea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transformării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acesteia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într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-o </w:t>
      </w:r>
      <w:proofErr w:type="spellStart"/>
      <w:r w:rsidRPr="00D122CE">
        <w:rPr>
          <w:rFonts w:ascii="Times New Roman" w:hAnsi="Times New Roman"/>
          <w:sz w:val="24"/>
          <w:szCs w:val="24"/>
        </w:rPr>
        <w:t>destinație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turistică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consacrată</w:t>
      </w:r>
      <w:proofErr w:type="spellEnd"/>
      <w:r w:rsidRPr="00D122CE">
        <w:rPr>
          <w:rFonts w:ascii="Times New Roman" w:hAnsi="Times New Roman"/>
          <w:sz w:val="24"/>
          <w:szCs w:val="24"/>
        </w:rPr>
        <w:t>.</w:t>
      </w:r>
    </w:p>
    <w:p w14:paraId="0886AC87" w14:textId="2E178669" w:rsidR="0044669C" w:rsidRPr="00D122CE" w:rsidRDefault="00D122CE" w:rsidP="00D122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122CE">
        <w:rPr>
          <w:rFonts w:ascii="Times New Roman" w:hAnsi="Times New Roman"/>
          <w:sz w:val="24"/>
          <w:szCs w:val="24"/>
        </w:rPr>
        <w:tab/>
      </w:r>
      <w:proofErr w:type="spellStart"/>
      <w:r w:rsidRPr="00D122CE">
        <w:rPr>
          <w:rFonts w:ascii="Times New Roman" w:hAnsi="Times New Roman"/>
          <w:sz w:val="24"/>
          <w:szCs w:val="24"/>
        </w:rPr>
        <w:t>Avand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D122CE">
        <w:rPr>
          <w:rFonts w:ascii="Times New Roman" w:hAnsi="Times New Roman"/>
          <w:sz w:val="24"/>
          <w:szCs w:val="24"/>
        </w:rPr>
        <w:t>vedere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cele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susprezentate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propun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Consiliului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Local Nocrich </w:t>
      </w:r>
      <w:proofErr w:type="spellStart"/>
      <w:r w:rsidRPr="00D122CE">
        <w:rPr>
          <w:rFonts w:ascii="Times New Roman" w:hAnsi="Times New Roman"/>
          <w:bCs/>
          <w:sz w:val="24"/>
          <w:szCs w:val="24"/>
        </w:rPr>
        <w:t>aprobarea</w:t>
      </w:r>
      <w:proofErr w:type="spellEnd"/>
      <w:r w:rsidRPr="00D12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bCs/>
          <w:sz w:val="24"/>
          <w:szCs w:val="24"/>
        </w:rPr>
        <w:t>incheieri</w:t>
      </w:r>
      <w:proofErr w:type="spellEnd"/>
      <w:r w:rsidRPr="00D12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bCs/>
          <w:sz w:val="24"/>
          <w:szCs w:val="24"/>
        </w:rPr>
        <w:t>unui</w:t>
      </w:r>
      <w:proofErr w:type="spellEnd"/>
      <w:r w:rsidRPr="00D12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bCs/>
          <w:sz w:val="24"/>
          <w:szCs w:val="24"/>
        </w:rPr>
        <w:t>acord</w:t>
      </w:r>
      <w:proofErr w:type="spellEnd"/>
      <w:r w:rsidRPr="00D12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între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asociația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122CE">
        <w:rPr>
          <w:rFonts w:ascii="Times New Roman" w:hAnsi="Times New Roman"/>
          <w:sz w:val="24"/>
          <w:szCs w:val="24"/>
        </w:rPr>
        <w:t>Consorțiu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pentru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Dezvoltare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Interregională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Sibiu – </w:t>
      </w:r>
      <w:proofErr w:type="spellStart"/>
      <w:r w:rsidRPr="00D122CE">
        <w:rPr>
          <w:rFonts w:ascii="Times New Roman" w:hAnsi="Times New Roman"/>
          <w:sz w:val="24"/>
          <w:szCs w:val="24"/>
        </w:rPr>
        <w:t>Agnita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D122CE">
        <w:rPr>
          <w:rFonts w:ascii="Times New Roman" w:hAnsi="Times New Roman"/>
          <w:sz w:val="24"/>
          <w:szCs w:val="24"/>
        </w:rPr>
        <w:t>și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Asociația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122CE">
        <w:rPr>
          <w:rFonts w:ascii="Times New Roman" w:hAnsi="Times New Roman"/>
          <w:sz w:val="24"/>
          <w:szCs w:val="24"/>
        </w:rPr>
        <w:t>Prietenii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Mocăniței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D122CE">
        <w:rPr>
          <w:rFonts w:ascii="Times New Roman" w:hAnsi="Times New Roman"/>
          <w:sz w:val="24"/>
          <w:szCs w:val="24"/>
        </w:rPr>
        <w:t>în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vederea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accesării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122CE">
        <w:rPr>
          <w:rFonts w:ascii="Times New Roman" w:hAnsi="Times New Roman"/>
          <w:sz w:val="24"/>
          <w:szCs w:val="24"/>
        </w:rPr>
        <w:t>fonduri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pentru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reabilitarea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și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achiziționarea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de material </w:t>
      </w:r>
      <w:proofErr w:type="spellStart"/>
      <w:r w:rsidRPr="00D122CE">
        <w:rPr>
          <w:rFonts w:ascii="Times New Roman" w:hAnsi="Times New Roman"/>
          <w:sz w:val="24"/>
          <w:szCs w:val="24"/>
        </w:rPr>
        <w:t>rulant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pentru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Mocăniță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122CE">
        <w:rPr>
          <w:rFonts w:ascii="Times New Roman" w:hAnsi="Times New Roman"/>
          <w:sz w:val="24"/>
          <w:szCs w:val="24"/>
        </w:rPr>
        <w:t>calea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ferată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D122CE">
        <w:rPr>
          <w:rFonts w:ascii="Times New Roman" w:hAnsi="Times New Roman"/>
          <w:sz w:val="24"/>
          <w:szCs w:val="24"/>
        </w:rPr>
        <w:t>ecartament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sz w:val="24"/>
          <w:szCs w:val="24"/>
        </w:rPr>
        <w:t>îngust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Sibiu-</w:t>
      </w:r>
      <w:proofErr w:type="spellStart"/>
      <w:r w:rsidRPr="00D122CE">
        <w:rPr>
          <w:rFonts w:ascii="Times New Roman" w:hAnsi="Times New Roman"/>
          <w:sz w:val="24"/>
          <w:szCs w:val="24"/>
        </w:rPr>
        <w:t>Agnita</w:t>
      </w:r>
      <w:proofErr w:type="spellEnd"/>
      <w:r w:rsidRPr="00D122CE">
        <w:rPr>
          <w:rFonts w:ascii="Times New Roman" w:hAnsi="Times New Roman"/>
          <w:sz w:val="24"/>
          <w:szCs w:val="24"/>
        </w:rPr>
        <w:t>)</w:t>
      </w:r>
      <w:r w:rsidRPr="00D122CE">
        <w:rPr>
          <w:rFonts w:ascii="Times New Roman" w:hAnsi="Times New Roman"/>
          <w:sz w:val="24"/>
          <w:szCs w:val="24"/>
        </w:rPr>
        <w:t xml:space="preserve">, in forma </w:t>
      </w:r>
      <w:proofErr w:type="spellStart"/>
      <w:r w:rsidRPr="00D122CE">
        <w:rPr>
          <w:rFonts w:ascii="Times New Roman" w:hAnsi="Times New Roman"/>
          <w:sz w:val="24"/>
          <w:szCs w:val="24"/>
        </w:rPr>
        <w:t>prevazuta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D122CE">
        <w:rPr>
          <w:rFonts w:ascii="Times New Roman" w:hAnsi="Times New Roman"/>
          <w:sz w:val="24"/>
          <w:szCs w:val="24"/>
        </w:rPr>
        <w:t>anexa</w:t>
      </w:r>
      <w:proofErr w:type="spellEnd"/>
      <w:r w:rsidRPr="00D122CE">
        <w:rPr>
          <w:rFonts w:ascii="Times New Roman" w:hAnsi="Times New Roman"/>
          <w:sz w:val="24"/>
          <w:szCs w:val="24"/>
        </w:rPr>
        <w:t xml:space="preserve"> la PH.</w:t>
      </w:r>
    </w:p>
    <w:p w14:paraId="578C4661" w14:textId="3B74E815" w:rsidR="00D122CE" w:rsidRDefault="00D122CE" w:rsidP="00D122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EF8363D" w14:textId="7E820D89" w:rsidR="00D122CE" w:rsidRPr="00D122CE" w:rsidRDefault="00D122CE" w:rsidP="00D122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122CE">
        <w:rPr>
          <w:rFonts w:ascii="Times New Roman" w:hAnsi="Times New Roman"/>
          <w:b/>
          <w:sz w:val="24"/>
          <w:szCs w:val="24"/>
        </w:rPr>
        <w:t>Secretar</w:t>
      </w:r>
      <w:proofErr w:type="spellEnd"/>
      <w:r w:rsidRPr="00D122C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b/>
          <w:sz w:val="24"/>
          <w:szCs w:val="24"/>
        </w:rPr>
        <w:t>delegat</w:t>
      </w:r>
      <w:proofErr w:type="spellEnd"/>
      <w:r w:rsidRPr="00D122CE">
        <w:rPr>
          <w:rFonts w:ascii="Times New Roman" w:hAnsi="Times New Roman"/>
          <w:b/>
          <w:sz w:val="24"/>
          <w:szCs w:val="24"/>
        </w:rPr>
        <w:t>,</w:t>
      </w:r>
    </w:p>
    <w:p w14:paraId="5E4E307C" w14:textId="3E21B0D3" w:rsidR="00D122CE" w:rsidRPr="00D122CE" w:rsidRDefault="00D122CE" w:rsidP="00D122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122CE">
        <w:rPr>
          <w:rFonts w:ascii="Times New Roman" w:hAnsi="Times New Roman"/>
          <w:b/>
          <w:sz w:val="24"/>
          <w:szCs w:val="24"/>
        </w:rPr>
        <w:t>Iezsenszki</w:t>
      </w:r>
      <w:proofErr w:type="spellEnd"/>
      <w:r w:rsidRPr="00D122C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122CE">
        <w:rPr>
          <w:rFonts w:ascii="Times New Roman" w:hAnsi="Times New Roman"/>
          <w:b/>
          <w:sz w:val="24"/>
          <w:szCs w:val="24"/>
        </w:rPr>
        <w:t>Dalma</w:t>
      </w:r>
      <w:proofErr w:type="spellEnd"/>
      <w:r w:rsidRPr="00D122CE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D122CE">
        <w:rPr>
          <w:rFonts w:ascii="Times New Roman" w:hAnsi="Times New Roman"/>
          <w:b/>
          <w:sz w:val="24"/>
          <w:szCs w:val="24"/>
        </w:rPr>
        <w:t>Erjsebet</w:t>
      </w:r>
      <w:proofErr w:type="spellEnd"/>
    </w:p>
    <w:p w14:paraId="6855D437" w14:textId="77777777" w:rsidR="00D122CE" w:rsidRDefault="00D122CE"/>
    <w:sectPr w:rsidR="00D122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14E"/>
    <w:rsid w:val="0044669C"/>
    <w:rsid w:val="004A7A1C"/>
    <w:rsid w:val="006D514E"/>
    <w:rsid w:val="00BF26A3"/>
    <w:rsid w:val="00D1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43638"/>
  <w15:chartTrackingRefBased/>
  <w15:docId w15:val="{C1CA6254-052D-4527-A2E5-733B8EDC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669C"/>
    <w:pPr>
      <w:spacing w:line="25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4669C"/>
    <w:pPr>
      <w:spacing w:after="0" w:line="240" w:lineRule="auto"/>
      <w:ind w:left="720"/>
      <w:contextualSpacing/>
    </w:pPr>
    <w:rPr>
      <w:rFonts w:ascii="Arial" w:eastAsia="Times New Roman" w:hAnsi="Arial"/>
      <w:sz w:val="28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563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Nocrich</dc:creator>
  <cp:keywords/>
  <dc:description/>
  <cp:lastModifiedBy>P Nocrich</cp:lastModifiedBy>
  <cp:revision>2</cp:revision>
  <dcterms:created xsi:type="dcterms:W3CDTF">2019-02-22T11:11:00Z</dcterms:created>
  <dcterms:modified xsi:type="dcterms:W3CDTF">2019-02-22T13:47:00Z</dcterms:modified>
</cp:coreProperties>
</file>